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7D6" w:rsidRPr="00E412C9" w:rsidRDefault="004459C0" w:rsidP="00E412C9">
      <w:pPr>
        <w:jc w:val="center"/>
        <w:rPr>
          <w:sz w:val="28"/>
          <w:szCs w:val="28"/>
          <w:u w:val="single"/>
        </w:rPr>
      </w:pPr>
      <w:r w:rsidRPr="00E412C9">
        <w:rPr>
          <w:sz w:val="28"/>
          <w:szCs w:val="28"/>
          <w:u w:val="single"/>
        </w:rPr>
        <w:t>“SCUOLE” TEOLOGICHE</w:t>
      </w:r>
      <w:r w:rsidR="00E412C9">
        <w:rPr>
          <w:sz w:val="28"/>
          <w:szCs w:val="28"/>
          <w:u w:val="single"/>
        </w:rPr>
        <w:t xml:space="preserve"> NELL’ANTICHITÀ</w:t>
      </w:r>
      <w:r w:rsidR="00651FB5" w:rsidRPr="00E412C9">
        <w:rPr>
          <w:sz w:val="28"/>
          <w:szCs w:val="28"/>
          <w:u w:val="single"/>
        </w:rPr>
        <w:t>*</w:t>
      </w:r>
    </w:p>
    <w:p w:rsidR="004459C0" w:rsidRDefault="004459C0" w:rsidP="004459C0">
      <w:pPr>
        <w:jc w:val="center"/>
      </w:pPr>
    </w:p>
    <w:p w:rsidR="004459C0" w:rsidRPr="00E412C9" w:rsidRDefault="004459C0" w:rsidP="004459C0">
      <w:pPr>
        <w:jc w:val="both"/>
        <w:rPr>
          <w:sz w:val="32"/>
          <w:szCs w:val="32"/>
        </w:rPr>
      </w:pPr>
    </w:p>
    <w:p w:rsidR="004459C0" w:rsidRDefault="004459C0" w:rsidP="004459C0">
      <w:pPr>
        <w:ind w:firstLine="708"/>
        <w:jc w:val="both"/>
        <w:rPr>
          <w:b/>
        </w:rPr>
      </w:pPr>
      <w:r w:rsidRPr="00E412C9">
        <w:rPr>
          <w:b/>
          <w:sz w:val="32"/>
          <w:szCs w:val="32"/>
        </w:rPr>
        <w:t>Alessandria</w:t>
      </w:r>
      <w:r w:rsidRPr="00E412C9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12C9">
        <w:rPr>
          <w:b/>
          <w:sz w:val="32"/>
          <w:szCs w:val="32"/>
        </w:rPr>
        <w:t>Antiochia</w:t>
      </w:r>
    </w:p>
    <w:p w:rsidR="004459C0" w:rsidRDefault="00F764E9" w:rsidP="00F764E9">
      <w:pPr>
        <w:tabs>
          <w:tab w:val="left" w:pos="3635"/>
        </w:tabs>
        <w:ind w:firstLine="708"/>
        <w:jc w:val="both"/>
      </w:pPr>
      <w:r>
        <w:tab/>
      </w:r>
    </w:p>
    <w:p w:rsidR="004459C0" w:rsidRDefault="004459C0" w:rsidP="004459C0">
      <w:pPr>
        <w:pStyle w:val="Paragrafoelenco"/>
        <w:numPr>
          <w:ilvl w:val="0"/>
          <w:numId w:val="1"/>
        </w:numPr>
        <w:jc w:val="both"/>
      </w:pPr>
      <w:r>
        <w:t>Giudaismo</w:t>
      </w:r>
    </w:p>
    <w:p w:rsidR="004459C0" w:rsidRDefault="004459C0" w:rsidP="004459C0">
      <w:pPr>
        <w:ind w:left="708"/>
        <w:jc w:val="both"/>
        <w:rPr>
          <w:i/>
        </w:rPr>
      </w:pPr>
      <w:r>
        <w:rPr>
          <w:i/>
        </w:rPr>
        <w:t>Ellenistico (Filone)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Rabbinico</w:t>
      </w:r>
    </w:p>
    <w:p w:rsidR="004459C0" w:rsidRDefault="004459C0" w:rsidP="004459C0">
      <w:pPr>
        <w:ind w:left="708"/>
        <w:jc w:val="both"/>
        <w:rPr>
          <w:i/>
        </w:rPr>
      </w:pPr>
    </w:p>
    <w:p w:rsidR="004459C0" w:rsidRDefault="004459C0" w:rsidP="004459C0">
      <w:pPr>
        <w:pStyle w:val="Paragrafoelenco"/>
        <w:numPr>
          <w:ilvl w:val="0"/>
          <w:numId w:val="1"/>
        </w:numPr>
        <w:jc w:val="both"/>
      </w:pPr>
      <w:r>
        <w:t>Filosofia</w:t>
      </w:r>
    </w:p>
    <w:p w:rsidR="004459C0" w:rsidRDefault="004459C0" w:rsidP="004459C0">
      <w:pPr>
        <w:ind w:left="708"/>
        <w:jc w:val="both"/>
        <w:rPr>
          <w:i/>
        </w:rPr>
      </w:pPr>
      <w:r>
        <w:rPr>
          <w:i/>
        </w:rPr>
        <w:t>Neoplatonismo mistico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Aristotelismo</w:t>
      </w:r>
    </w:p>
    <w:p w:rsidR="004459C0" w:rsidRDefault="004459C0" w:rsidP="004459C0">
      <w:pPr>
        <w:ind w:left="708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(empirismo e razionalismo)</w:t>
      </w:r>
    </w:p>
    <w:p w:rsidR="004459C0" w:rsidRDefault="004459C0" w:rsidP="004459C0">
      <w:pPr>
        <w:ind w:left="708"/>
        <w:jc w:val="both"/>
      </w:pPr>
    </w:p>
    <w:p w:rsidR="004459C0" w:rsidRDefault="004459C0" w:rsidP="004459C0">
      <w:pPr>
        <w:pStyle w:val="Paragrafoelenco"/>
        <w:numPr>
          <w:ilvl w:val="0"/>
          <w:numId w:val="1"/>
        </w:numPr>
        <w:jc w:val="both"/>
      </w:pPr>
      <w:r>
        <w:t>Esegesi</w:t>
      </w:r>
    </w:p>
    <w:p w:rsidR="004459C0" w:rsidRDefault="004459C0" w:rsidP="004459C0">
      <w:pPr>
        <w:ind w:left="708"/>
        <w:jc w:val="both"/>
        <w:rPr>
          <w:i/>
        </w:rPr>
      </w:pPr>
      <w:r>
        <w:rPr>
          <w:i/>
        </w:rPr>
        <w:t>Allegoria speculativa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Letteralismo scientifico</w:t>
      </w:r>
    </w:p>
    <w:p w:rsidR="004459C0" w:rsidRDefault="004459C0" w:rsidP="004459C0">
      <w:pPr>
        <w:ind w:left="708"/>
        <w:jc w:val="both"/>
        <w:rPr>
          <w:i/>
        </w:rPr>
      </w:pPr>
    </w:p>
    <w:p w:rsidR="004459C0" w:rsidRDefault="004459C0" w:rsidP="004459C0">
      <w:pPr>
        <w:pStyle w:val="Paragrafoelenco"/>
        <w:numPr>
          <w:ilvl w:val="0"/>
          <w:numId w:val="1"/>
        </w:numPr>
        <w:jc w:val="both"/>
      </w:pPr>
      <w:r>
        <w:t xml:space="preserve">Cultura </w:t>
      </w:r>
      <w:r>
        <w:tab/>
      </w:r>
    </w:p>
    <w:p w:rsidR="004459C0" w:rsidRDefault="00E3363E" w:rsidP="004459C0">
      <w:pPr>
        <w:ind w:left="708"/>
        <w:jc w:val="both"/>
        <w:rPr>
          <w:i/>
        </w:rPr>
      </w:pPr>
      <w:r>
        <w:rPr>
          <w:i/>
        </w:rPr>
        <w:t>Filosofia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Retorica</w:t>
      </w:r>
    </w:p>
    <w:p w:rsidR="00E3363E" w:rsidRDefault="00E3363E" w:rsidP="004459C0">
      <w:pPr>
        <w:ind w:left="708"/>
        <w:jc w:val="both"/>
      </w:pPr>
    </w:p>
    <w:p w:rsidR="00E3363E" w:rsidRDefault="00E3363E" w:rsidP="00E3363E">
      <w:pPr>
        <w:pStyle w:val="Paragrafoelenco"/>
        <w:numPr>
          <w:ilvl w:val="0"/>
          <w:numId w:val="1"/>
        </w:numPr>
        <w:jc w:val="both"/>
      </w:pPr>
      <w:r>
        <w:t>Teologia</w:t>
      </w:r>
    </w:p>
    <w:p w:rsidR="00E3363E" w:rsidRDefault="00E3363E" w:rsidP="00E3363E">
      <w:pPr>
        <w:ind w:left="708"/>
        <w:jc w:val="both"/>
        <w:rPr>
          <w:i/>
        </w:rPr>
      </w:pPr>
      <w:r>
        <w:rPr>
          <w:i/>
        </w:rPr>
        <w:t>Speculazione, riflessione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Prassi, pastorale</w:t>
      </w:r>
    </w:p>
    <w:p w:rsidR="00E3363E" w:rsidRDefault="00E3363E" w:rsidP="00E3363E">
      <w:pPr>
        <w:ind w:left="708"/>
        <w:jc w:val="both"/>
        <w:rPr>
          <w:i/>
        </w:rPr>
      </w:pPr>
      <w:r>
        <w:rPr>
          <w:i/>
        </w:rPr>
        <w:tab/>
        <w:t>Cielo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Terra</w:t>
      </w:r>
    </w:p>
    <w:p w:rsidR="00E3363E" w:rsidRDefault="00E3363E" w:rsidP="00E3363E">
      <w:pPr>
        <w:ind w:left="708"/>
        <w:jc w:val="both"/>
        <w:rPr>
          <w:rFonts w:cstheme="minorHAnsi"/>
          <w:i/>
        </w:rPr>
      </w:pPr>
      <w:r>
        <w:rPr>
          <w:i/>
        </w:rPr>
        <w:t xml:space="preserve">Il </w:t>
      </w:r>
      <w:r>
        <w:rPr>
          <w:rFonts w:ascii="Symbol" w:hAnsi="Symbol"/>
          <w:i/>
        </w:rPr>
        <w:t></w:t>
      </w:r>
      <w:r>
        <w:rPr>
          <w:rFonts w:ascii="Symbol" w:hAnsi="Symbol"/>
          <w:i/>
        </w:rPr>
        <w:t></w:t>
      </w:r>
      <w:r w:rsidR="005B1314">
        <w:rPr>
          <w:rFonts w:ascii="Symbol" w:hAnsi="Symbol"/>
          <w:i/>
        </w:rPr>
        <w:t></w:t>
      </w:r>
      <w:r w:rsidR="005B1314">
        <w:rPr>
          <w:rFonts w:ascii="Symbol" w:hAnsi="Symbol"/>
          <w:i/>
        </w:rPr>
        <w:t></w:t>
      </w:r>
      <w:r w:rsidR="005B1314">
        <w:rPr>
          <w:rFonts w:ascii="Symbol" w:hAnsi="Symbol"/>
          <w:i/>
        </w:rPr>
        <w:t></w:t>
      </w:r>
      <w:r w:rsidR="005B1314">
        <w:rPr>
          <w:rFonts w:ascii="Symbol" w:hAnsi="Symbol"/>
          <w:i/>
        </w:rPr>
        <w:t></w:t>
      </w:r>
      <w:r w:rsidR="005B1314">
        <w:rPr>
          <w:rFonts w:cstheme="minorHAnsi"/>
          <w:i/>
        </w:rPr>
        <w:t>Divino</w:t>
      </w:r>
      <w:r w:rsidR="005B1314">
        <w:rPr>
          <w:rFonts w:cstheme="minorHAnsi"/>
          <w:i/>
        </w:rPr>
        <w:tab/>
      </w:r>
      <w:r w:rsidR="005B1314">
        <w:rPr>
          <w:rFonts w:cstheme="minorHAnsi"/>
          <w:i/>
        </w:rPr>
        <w:tab/>
      </w:r>
      <w:r w:rsidR="005B1314">
        <w:rPr>
          <w:rFonts w:cstheme="minorHAnsi"/>
          <w:i/>
        </w:rPr>
        <w:tab/>
      </w:r>
      <w:r w:rsidR="005B1314">
        <w:rPr>
          <w:rFonts w:cstheme="minorHAnsi"/>
          <w:i/>
        </w:rPr>
        <w:tab/>
      </w:r>
      <w:r w:rsidR="005B1314">
        <w:rPr>
          <w:rFonts w:cstheme="minorHAnsi"/>
          <w:i/>
        </w:rPr>
        <w:tab/>
      </w:r>
      <w:r w:rsidR="005B1314">
        <w:rPr>
          <w:rFonts w:cstheme="minorHAnsi"/>
          <w:i/>
        </w:rPr>
        <w:tab/>
      </w:r>
      <w:r w:rsidR="005B1314">
        <w:rPr>
          <w:rFonts w:cstheme="minorHAnsi"/>
          <w:i/>
        </w:rPr>
        <w:tab/>
      </w:r>
      <w:r w:rsidR="005B1314">
        <w:rPr>
          <w:rFonts w:cstheme="minorHAnsi"/>
          <w:i/>
        </w:rPr>
        <w:tab/>
        <w:t>L’Uomo Gesù</w:t>
      </w:r>
    </w:p>
    <w:p w:rsidR="00651FB5" w:rsidRDefault="00651FB5" w:rsidP="00E3363E">
      <w:pPr>
        <w:ind w:left="708"/>
        <w:jc w:val="both"/>
        <w:rPr>
          <w:rFonts w:cstheme="minorHAnsi"/>
        </w:rPr>
      </w:pPr>
    </w:p>
    <w:p w:rsidR="00651FB5" w:rsidRDefault="00651FB5" w:rsidP="00E3363E">
      <w:pPr>
        <w:ind w:left="708"/>
        <w:jc w:val="both"/>
        <w:rPr>
          <w:rFonts w:cstheme="minorHAnsi"/>
          <w:i/>
        </w:rPr>
      </w:pPr>
    </w:p>
    <w:p w:rsidR="00651FB5" w:rsidRDefault="00651FB5" w:rsidP="00E3363E">
      <w:pPr>
        <w:ind w:left="708"/>
        <w:jc w:val="both"/>
        <w:rPr>
          <w:rFonts w:cstheme="minorHAnsi"/>
          <w:i/>
        </w:rPr>
      </w:pPr>
    </w:p>
    <w:p w:rsidR="00651FB5" w:rsidRDefault="00651FB5" w:rsidP="00E3363E">
      <w:pPr>
        <w:ind w:left="708"/>
        <w:jc w:val="both"/>
        <w:rPr>
          <w:rFonts w:cstheme="minorHAnsi"/>
          <w:i/>
        </w:rPr>
      </w:pPr>
    </w:p>
    <w:p w:rsidR="00651FB5" w:rsidRPr="00651FB5" w:rsidRDefault="00651FB5" w:rsidP="00651FB5">
      <w:pPr>
        <w:pStyle w:val="Paragrafoelenco"/>
        <w:jc w:val="both"/>
        <w:rPr>
          <w:rFonts w:cstheme="minorHAnsi"/>
        </w:rPr>
      </w:pPr>
      <w:r>
        <w:rPr>
          <w:rFonts w:cstheme="minorHAnsi"/>
        </w:rPr>
        <w:t>*Si precisa che questo schema è estremamente sinte</w:t>
      </w:r>
      <w:r w:rsidR="008311F2">
        <w:rPr>
          <w:rFonts w:cstheme="minorHAnsi"/>
        </w:rPr>
        <w:t>ti</w:t>
      </w:r>
      <w:r>
        <w:rPr>
          <w:rFonts w:cstheme="minorHAnsi"/>
        </w:rPr>
        <w:t xml:space="preserve">co, </w:t>
      </w:r>
      <w:r w:rsidR="008311F2">
        <w:rPr>
          <w:rFonts w:cstheme="minorHAnsi"/>
        </w:rPr>
        <w:t>e</w:t>
      </w:r>
      <w:r>
        <w:rPr>
          <w:rFonts w:cstheme="minorHAnsi"/>
        </w:rPr>
        <w:t>sempli</w:t>
      </w:r>
      <w:r w:rsidR="008311F2">
        <w:rPr>
          <w:rFonts w:cstheme="minorHAnsi"/>
        </w:rPr>
        <w:t>fi</w:t>
      </w:r>
      <w:bookmarkStart w:id="0" w:name="_GoBack"/>
      <w:bookmarkEnd w:id="0"/>
      <w:r>
        <w:rPr>
          <w:rFonts w:cstheme="minorHAnsi"/>
        </w:rPr>
        <w:t xml:space="preserve">cativo e semplicistico. Serve solo per dare un’idea della diversità di approccio e non esaurire o annullare l’originalità della riflessione teologica del tempo. </w:t>
      </w:r>
    </w:p>
    <w:sectPr w:rsidR="00651FB5" w:rsidRPr="00651FB5" w:rsidSect="0011437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7306"/>
    <w:multiLevelType w:val="hybridMultilevel"/>
    <w:tmpl w:val="CAA6C616"/>
    <w:lvl w:ilvl="0" w:tplc="1A0455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2411E"/>
    <w:multiLevelType w:val="hybridMultilevel"/>
    <w:tmpl w:val="A132A2FE"/>
    <w:lvl w:ilvl="0" w:tplc="7AB4C80A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7C5E6C9C"/>
    <w:multiLevelType w:val="hybridMultilevel"/>
    <w:tmpl w:val="56661AEC"/>
    <w:lvl w:ilvl="0" w:tplc="7CE266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C0"/>
    <w:rsid w:val="0011437E"/>
    <w:rsid w:val="004459C0"/>
    <w:rsid w:val="005B1314"/>
    <w:rsid w:val="005E07D6"/>
    <w:rsid w:val="00651FB5"/>
    <w:rsid w:val="008311F2"/>
    <w:rsid w:val="00E3363E"/>
    <w:rsid w:val="00E412C9"/>
    <w:rsid w:val="00F7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8E300"/>
  <w15:chartTrackingRefBased/>
  <w15:docId w15:val="{905842D8-20EE-7445-BE67-D31EBFCB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2020-04-22T07:53:00Z</dcterms:created>
  <dcterms:modified xsi:type="dcterms:W3CDTF">2020-04-24T13:26:00Z</dcterms:modified>
</cp:coreProperties>
</file>