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3A4" w:rsidRDefault="009233A4" w:rsidP="009233A4">
      <w:pPr>
        <w:rPr>
          <w:rFonts w:ascii="Garamond" w:eastAsia="Times New Roman" w:hAnsi="Garamond" w:cs="ADLaM Display"/>
          <w:b/>
          <w:bCs/>
          <w:color w:val="000000" w:themeColor="text1"/>
        </w:rPr>
      </w:pPr>
      <w:r>
        <w:rPr>
          <w:rFonts w:ascii="Garamond" w:eastAsia="Times New Roman" w:hAnsi="Garamond" w:cs="ADLaM Display"/>
          <w:color w:val="000000" w:themeColor="text1"/>
        </w:rPr>
        <w:t xml:space="preserve">Dal «Primo </w:t>
      </w:r>
      <w:proofErr w:type="spellStart"/>
      <w:r>
        <w:rPr>
          <w:rFonts w:ascii="Garamond" w:eastAsia="Times New Roman" w:hAnsi="Garamond" w:cs="ADLaM Display"/>
          <w:color w:val="000000" w:themeColor="text1"/>
        </w:rPr>
        <w:t>Commonitorio</w:t>
      </w:r>
      <w:proofErr w:type="spellEnd"/>
      <w:r>
        <w:rPr>
          <w:rFonts w:ascii="Garamond" w:eastAsia="Times New Roman" w:hAnsi="Garamond" w:cs="ADLaM Display"/>
          <w:color w:val="000000" w:themeColor="text1"/>
        </w:rPr>
        <w:t xml:space="preserve">» di san Vincenzo di </w:t>
      </w:r>
      <w:proofErr w:type="spellStart"/>
      <w:r>
        <w:rPr>
          <w:rFonts w:ascii="Garamond" w:eastAsia="Times New Roman" w:hAnsi="Garamond" w:cs="ADLaM Display"/>
          <w:color w:val="000000" w:themeColor="text1"/>
        </w:rPr>
        <w:t>Lerins</w:t>
      </w:r>
      <w:proofErr w:type="spellEnd"/>
      <w:r>
        <w:rPr>
          <w:rFonts w:ascii="Garamond" w:eastAsia="Times New Roman" w:hAnsi="Garamond" w:cs="ADLaM Display"/>
          <w:color w:val="000000" w:themeColor="text1"/>
        </w:rPr>
        <w:t>, sacerdote</w:t>
      </w:r>
      <w:r>
        <w:rPr>
          <w:rFonts w:ascii="Garamond" w:eastAsia="Times New Roman" w:hAnsi="Garamond" w:cs="ADLaM Display"/>
          <w:color w:val="000000" w:themeColor="text1"/>
        </w:rPr>
        <w:br/>
        <w:t>(Cap. 23; PL 50, 667-668)</w:t>
      </w:r>
      <w:r>
        <w:rPr>
          <w:rFonts w:ascii="Garamond" w:eastAsia="Times New Roman" w:hAnsi="Garamond" w:cs="ADLaM Display"/>
          <w:color w:val="000000" w:themeColor="text1"/>
        </w:rPr>
        <w:br/>
      </w:r>
    </w:p>
    <w:p w:rsidR="009233A4" w:rsidRDefault="009233A4" w:rsidP="009233A4">
      <w:pPr>
        <w:jc w:val="both"/>
        <w:rPr>
          <w:rFonts w:ascii="Garamond" w:eastAsia="Times New Roman" w:hAnsi="Garamond" w:cs="ADLaM Display"/>
          <w:color w:val="000000" w:themeColor="text1"/>
        </w:rPr>
      </w:pPr>
      <w:r>
        <w:rPr>
          <w:rFonts w:ascii="Garamond" w:eastAsia="Times New Roman" w:hAnsi="Garamond" w:cs="ADLaM Display"/>
          <w:color w:val="000000" w:themeColor="text1"/>
        </w:rPr>
        <w:t xml:space="preserve">Qualcuno forse potrà domandarsi: non vi sarà mai alcun progresso della religione nella Chiesa </w:t>
      </w:r>
      <w:proofErr w:type="gramStart"/>
      <w:r>
        <w:rPr>
          <w:rFonts w:ascii="Garamond" w:eastAsia="Times New Roman" w:hAnsi="Garamond" w:cs="ADLaM Display"/>
          <w:color w:val="000000" w:themeColor="text1"/>
        </w:rPr>
        <w:t>di  Cristo</w:t>
      </w:r>
      <w:proofErr w:type="gramEnd"/>
      <w:r>
        <w:rPr>
          <w:rFonts w:ascii="Garamond" w:eastAsia="Times New Roman" w:hAnsi="Garamond" w:cs="ADLaM Display"/>
          <w:color w:val="000000" w:themeColor="text1"/>
        </w:rPr>
        <w:t xml:space="preserve">? Vi sarà certamente e anche molto grande. Chi infatti può esser talmente nemico degli uomini e ostile a Dio da volerlo impedire? Bisognerà tuttavia stare bene attenti che si tratti di un vero progresso della fede e non di un cambiamento. Il vero progresso avviene mediante lo sviluppo interno.  Il cambiamento invece si ha quando una dottrina si trasforma in un'altra. </w:t>
      </w:r>
      <w:proofErr w:type="gramStart"/>
      <w:r>
        <w:rPr>
          <w:rFonts w:ascii="Garamond" w:eastAsia="Times New Roman" w:hAnsi="Garamond" w:cs="ADLaM Display"/>
          <w:color w:val="000000" w:themeColor="text1"/>
        </w:rPr>
        <w:t>E'</w:t>
      </w:r>
      <w:proofErr w:type="gramEnd"/>
      <w:r>
        <w:rPr>
          <w:rFonts w:ascii="Garamond" w:eastAsia="Times New Roman" w:hAnsi="Garamond" w:cs="ADLaM Display"/>
          <w:color w:val="000000" w:themeColor="text1"/>
        </w:rPr>
        <w:t xml:space="preserve"> necessario dunque che, con il progredire dei tempi, crescano e progrediscano quanto più possibile la comprensione, la scienza e la sapienza così dei singoli come di tutti, tanto di uno solo, quanto di tutta la Chiesa. Devono però rimanere sempre uguali il genere della dottrina, la dottrina stessa, il suo significato e il suo contenuto. La religione delle anime segue la stessa legge che regola la vita dei corpi. Questi infatti, pur crescendo e sviluppandosi con l'andare degli anni, rimangono i medesimi di prima. Vi è certamente molta differenza fra il fiore della giovinezza e la messe della vecchiaia, ma sono gli stessi adolescenti di una volta quelli che diventano vecchi. Si cambia quindi l'età e la condizione, ma resta sempre il solo medesimo individuo. Unica e identica resta la natura, unica e identica la persona. Le membra del lattante sono piccole, più grandi invece quelle del giovane. Però sono le stesse. Le membra dell'uomo adulto non hanno più le proporzioni di quelle del bambino. Tuttavia quelle che esistono in età più matura esistevano già, come tutti sanno, nell'embrione, sicché quanto a parti del corpo, niente di nuovo si riscontra negli adulti che non sia stato già presente nei fanciulli, sia pure allo stato embrionale. Non vi è alcun dubbio in proposito. Questa è la vera e autentica legge del progresso organico. Questo è l'ordine meraviglioso disposto dalla natura per ogni crescita. Nell'età matura di dispiega e si sviluppa in forme sempre più ampie tutto quello che la sapienza del creatore aveva formato in antecedenza nel </w:t>
      </w:r>
      <w:proofErr w:type="spellStart"/>
      <w:r>
        <w:rPr>
          <w:rFonts w:ascii="Garamond" w:eastAsia="Times New Roman" w:hAnsi="Garamond" w:cs="ADLaM Display"/>
          <w:color w:val="000000" w:themeColor="text1"/>
        </w:rPr>
        <w:t>corpicciuolo</w:t>
      </w:r>
      <w:proofErr w:type="spellEnd"/>
      <w:r>
        <w:rPr>
          <w:rFonts w:ascii="Garamond" w:eastAsia="Times New Roman" w:hAnsi="Garamond" w:cs="ADLaM Display"/>
          <w:color w:val="000000" w:themeColor="text1"/>
        </w:rPr>
        <w:t xml:space="preserve"> del piccolo. Se coll'andar del tempo la specie umana si cambiasse talmente da avere una struttura diversa oppure si arricchisce di qualche membro oltre a quelli ordinari di prima, oppure ne perdesse qualcuno, ne verrebbe di conseguenza che tutto l'organismo ne risulterebbe profondamente alterato o menomato. In ogni caso non sarebbe più lo stesso.</w:t>
      </w:r>
      <w:r>
        <w:rPr>
          <w:rFonts w:ascii="Garamond" w:eastAsia="Times New Roman" w:hAnsi="Garamond" w:cs="ADLaM Display"/>
          <w:color w:val="000000" w:themeColor="text1"/>
        </w:rPr>
        <w:br/>
        <w:t xml:space="preserve">Anche il dogma della religione cristiana deve seguire queste leggi. Progredisce, consolidandosi con gli anni, sviluppandosi col tempo, approfondendosi con l'età. </w:t>
      </w:r>
      <w:proofErr w:type="gramStart"/>
      <w:r>
        <w:rPr>
          <w:rFonts w:ascii="Garamond" w:eastAsia="Times New Roman" w:hAnsi="Garamond" w:cs="ADLaM Display"/>
          <w:color w:val="000000" w:themeColor="text1"/>
        </w:rPr>
        <w:t>E'</w:t>
      </w:r>
      <w:proofErr w:type="gramEnd"/>
      <w:r>
        <w:rPr>
          <w:rFonts w:ascii="Garamond" w:eastAsia="Times New Roman" w:hAnsi="Garamond" w:cs="ADLaM Display"/>
          <w:color w:val="000000" w:themeColor="text1"/>
        </w:rPr>
        <w:t xml:space="preserve"> necessario però che resti sempre assolutamente intatto e inalterato. I nostri antenati hanno seminato già dai primi tempi nel campo della Chiesa il seme della fede. Sarebbe assurdo e incredibile che noi, loro figli, invece della genuina verità del frumento, raccogliessimo il frutto della frode cioè dell'errore della zizzania. </w:t>
      </w:r>
      <w:proofErr w:type="gramStart"/>
      <w:r>
        <w:rPr>
          <w:rFonts w:ascii="Garamond" w:eastAsia="Times New Roman" w:hAnsi="Garamond" w:cs="ADLaM Display"/>
          <w:color w:val="000000" w:themeColor="text1"/>
        </w:rPr>
        <w:t>E'</w:t>
      </w:r>
      <w:proofErr w:type="gramEnd"/>
      <w:r>
        <w:rPr>
          <w:rFonts w:ascii="Garamond" w:eastAsia="Times New Roman" w:hAnsi="Garamond" w:cs="ADLaM Display"/>
          <w:color w:val="000000" w:themeColor="text1"/>
        </w:rPr>
        <w:t xml:space="preserve"> anzi giusto e del tutto logico escludere ogni contraddizione tra il prima e il dopo. Noi mietiamo quello stesso frumento di verità che fu seminato e che crebbe fino alla maturazione. Poiché dunque c'è qualcosa della primitiva seminagione che può ancora svilupparsi con l'andar del tempo, anche oggi essa può essere oggetto di felice e fruttuosa coltivazione.</w:t>
      </w:r>
    </w:p>
    <w:p w:rsidR="00AD3280" w:rsidRDefault="00AD3280">
      <w:bookmarkStart w:id="0" w:name="_GoBack"/>
      <w:bookmarkEnd w:id="0"/>
    </w:p>
    <w:sectPr w:rsidR="00AD328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DLaM Display">
    <w:charset w:val="4D"/>
    <w:family w:val="auto"/>
    <w:pitch w:val="variable"/>
    <w:sig w:usb0="8000206F" w:usb1="42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3A4"/>
    <w:rsid w:val="009233A4"/>
    <w:rsid w:val="00AD32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781EF2-F772-4FCD-8A0F-81EBE576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233A4"/>
    <w:pPr>
      <w:spacing w:line="276" w:lineRule="auto"/>
    </w:pPr>
    <w:rPr>
      <w:rFonts w:eastAsiaTheme="minorEastAsia"/>
      <w:kern w:val="2"/>
      <w:sz w:val="24"/>
      <w:szCs w:val="24"/>
      <w:lang w:eastAsia="it-IT"/>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06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2847</Characters>
  <Application>Microsoft Office Word</Application>
  <DocSecurity>0</DocSecurity>
  <Lines>23</Lines>
  <Paragraphs>6</Paragraphs>
  <ScaleCrop>false</ScaleCrop>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2025-02-18T10:26:00Z</dcterms:created>
  <dcterms:modified xsi:type="dcterms:W3CDTF">2025-02-18T10:26:00Z</dcterms:modified>
</cp:coreProperties>
</file>